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263F" w14:textId="4AD1262B" w:rsidR="00F33C74" w:rsidRDefault="00164188" w:rsidP="329A2BA2">
      <w:pPr>
        <w:rPr>
          <w:rFonts w:ascii="Arial Nova" w:eastAsia="Arial Nova" w:hAnsi="Arial Nova" w:cs="Arial Nova"/>
          <w:lang w:val="fr-CA"/>
        </w:rPr>
      </w:pPr>
      <w:r w:rsidRPr="00164188">
        <w:rPr>
          <w:rFonts w:ascii="Arial Nova" w:eastAsia="Arial Nova" w:hAnsi="Arial Nova" w:cs="Arial Nova"/>
          <w:lang w:val="fr-CA"/>
        </w:rPr>
        <w:drawing>
          <wp:anchor distT="0" distB="0" distL="114300" distR="114300" simplePos="0" relativeHeight="251659264" behindDoc="1" locked="0" layoutInCell="1" allowOverlap="1" wp14:anchorId="1C5988B6" wp14:editId="15CEB788">
            <wp:simplePos x="0" y="0"/>
            <wp:positionH relativeFrom="margin">
              <wp:posOffset>11170393</wp:posOffset>
            </wp:positionH>
            <wp:positionV relativeFrom="paragraph">
              <wp:posOffset>-181191</wp:posOffset>
            </wp:positionV>
            <wp:extent cx="990948" cy="99094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90948" cy="990948"/>
                    </a:xfrm>
                    <a:prstGeom prst="rect">
                      <a:avLst/>
                    </a:prstGeom>
                  </pic:spPr>
                </pic:pic>
              </a:graphicData>
            </a:graphic>
            <wp14:sizeRelH relativeFrom="margin">
              <wp14:pctWidth>0</wp14:pctWidth>
            </wp14:sizeRelH>
            <wp14:sizeRelV relativeFrom="margin">
              <wp14:pctHeight>0</wp14:pctHeight>
            </wp14:sizeRelV>
          </wp:anchor>
        </w:drawing>
      </w:r>
    </w:p>
    <w:p w14:paraId="7C2D944B" w14:textId="056AB382" w:rsidR="329A2BA2" w:rsidRPr="000F4480" w:rsidRDefault="329A2BA2" w:rsidP="000F4480">
      <w:pPr>
        <w:jc w:val="center"/>
        <w:rPr>
          <w:rFonts w:ascii="Arial Nova" w:eastAsia="Arial Nova" w:hAnsi="Arial Nova" w:cs="Arial Nova"/>
          <w:b/>
          <w:bCs/>
          <w:sz w:val="24"/>
          <w:szCs w:val="24"/>
          <w:lang w:val="fr-CA"/>
        </w:rPr>
      </w:pPr>
      <w:r w:rsidRPr="000F4480">
        <w:rPr>
          <w:rFonts w:ascii="Arial Nova" w:eastAsia="Arial Nova" w:hAnsi="Arial Nova" w:cs="Arial Nova"/>
          <w:b/>
          <w:bCs/>
          <w:sz w:val="24"/>
          <w:szCs w:val="24"/>
          <w:lang w:val="fr-CA"/>
        </w:rPr>
        <w:t>Gabarit de planification globale</w:t>
      </w:r>
      <w:r w:rsidR="00164188" w:rsidRPr="000F4480">
        <w:rPr>
          <w:rFonts w:ascii="Arial Nova" w:eastAsia="Arial Nova" w:hAnsi="Arial Nova" w:cs="Arial Nova"/>
          <w:b/>
          <w:bCs/>
          <w:sz w:val="24"/>
          <w:szCs w:val="24"/>
          <w:lang w:val="fr-CA"/>
        </w:rPr>
        <w:t xml:space="preserve"> </w:t>
      </w:r>
      <w:r w:rsidR="000F4480" w:rsidRPr="000F4480">
        <w:rPr>
          <w:rFonts w:ascii="Arial Nova" w:eastAsia="Arial Nova" w:hAnsi="Arial Nova" w:cs="Arial Nova"/>
          <w:b/>
          <w:bCs/>
          <w:sz w:val="24"/>
          <w:szCs w:val="24"/>
          <w:lang w:val="fr-CA"/>
        </w:rPr>
        <w:t xml:space="preserve">voie/concentration </w:t>
      </w:r>
      <w:r w:rsidR="000F4480">
        <w:rPr>
          <w:rFonts w:ascii="Arial Nova" w:eastAsia="Arial Nova" w:hAnsi="Arial Nova" w:cs="Arial Nova"/>
          <w:b/>
          <w:bCs/>
          <w:sz w:val="24"/>
          <w:szCs w:val="24"/>
          <w:lang w:val="fr-CA"/>
        </w:rPr>
        <w:t>n</w:t>
      </w:r>
      <w:r w:rsidRPr="000F4480">
        <w:rPr>
          <w:rFonts w:ascii="Arial Nova" w:eastAsia="Arial Nova" w:hAnsi="Arial Nova" w:cs="Arial Nova"/>
          <w:b/>
          <w:bCs/>
          <w:sz w:val="24"/>
          <w:szCs w:val="24"/>
          <w:lang w:val="fr-CA"/>
        </w:rPr>
        <w:t>umérique</w:t>
      </w:r>
    </w:p>
    <w:tbl>
      <w:tblPr>
        <w:tblStyle w:val="Grilledutableau"/>
        <w:tblW w:w="19421" w:type="dxa"/>
        <w:tblInd w:w="-289" w:type="dxa"/>
        <w:tblLayout w:type="fixed"/>
        <w:tblLook w:val="04A0" w:firstRow="1" w:lastRow="0" w:firstColumn="1" w:lastColumn="0" w:noHBand="0" w:noVBand="1"/>
      </w:tblPr>
      <w:tblGrid>
        <w:gridCol w:w="993"/>
        <w:gridCol w:w="5656"/>
        <w:gridCol w:w="1717"/>
        <w:gridCol w:w="3542"/>
        <w:gridCol w:w="3358"/>
        <w:gridCol w:w="1350"/>
        <w:gridCol w:w="2805"/>
      </w:tblGrid>
      <w:tr w:rsidR="00AD33B4" w14:paraId="34BDAE41" w14:textId="77777777" w:rsidTr="004F090E">
        <w:tc>
          <w:tcPr>
            <w:tcW w:w="993" w:type="dxa"/>
            <w:shd w:val="clear" w:color="auto" w:fill="2F5496" w:themeFill="accent1" w:themeFillShade="BF"/>
          </w:tcPr>
          <w:p w14:paraId="6F1C9F37" w14:textId="7ED3BA9B" w:rsidR="00AD33B4" w:rsidRPr="004F090E" w:rsidRDefault="00AD33B4" w:rsidP="329A2BA2">
            <w:pPr>
              <w:rPr>
                <w:rFonts w:ascii="Arial Nova" w:eastAsia="Arial Nova" w:hAnsi="Arial Nova" w:cs="Arial Nova"/>
                <w:b/>
                <w:bCs/>
                <w:color w:val="FFFFFF" w:themeColor="background1"/>
                <w:lang w:val="fr-CA"/>
              </w:rPr>
            </w:pPr>
            <w:r w:rsidRPr="004F090E">
              <w:rPr>
                <w:rFonts w:ascii="Arial Nova" w:eastAsia="Arial Nova" w:hAnsi="Arial Nova" w:cs="Arial Nova"/>
                <w:b/>
                <w:bCs/>
                <w:color w:val="FFFFFF" w:themeColor="background1"/>
                <w:lang w:val="fr-CA"/>
              </w:rPr>
              <w:t># Étape</w:t>
            </w:r>
          </w:p>
        </w:tc>
        <w:tc>
          <w:tcPr>
            <w:tcW w:w="5656" w:type="dxa"/>
            <w:shd w:val="clear" w:color="auto" w:fill="2F5496" w:themeFill="accent1" w:themeFillShade="BF"/>
          </w:tcPr>
          <w:p w14:paraId="005B99FA" w14:textId="19DA8492" w:rsidR="00AD33B4" w:rsidRPr="004F090E" w:rsidRDefault="00AD33B4" w:rsidP="329A2BA2">
            <w:pPr>
              <w:rPr>
                <w:rFonts w:ascii="Arial Nova" w:eastAsia="Arial Nova" w:hAnsi="Arial Nova" w:cs="Arial Nova"/>
                <w:b/>
                <w:bCs/>
                <w:color w:val="FFFFFF" w:themeColor="background1"/>
                <w:lang w:val="fr-CA"/>
              </w:rPr>
            </w:pPr>
            <w:r w:rsidRPr="004F090E">
              <w:rPr>
                <w:rFonts w:ascii="Arial Nova" w:eastAsia="Arial Nova" w:hAnsi="Arial Nova" w:cs="Arial Nova"/>
                <w:b/>
                <w:bCs/>
                <w:color w:val="FFFFFF" w:themeColor="background1"/>
                <w:lang w:val="fr-CA"/>
              </w:rPr>
              <w:t>SAÉ/activité/projet/thématique</w:t>
            </w:r>
          </w:p>
          <w:p w14:paraId="65A89B7E" w14:textId="235E9FEE" w:rsidR="00AD33B4" w:rsidRPr="004F090E" w:rsidRDefault="00AD33B4" w:rsidP="329A2BA2">
            <w:pPr>
              <w:rPr>
                <w:rFonts w:ascii="Arial Nova" w:eastAsia="Arial Nova" w:hAnsi="Arial Nova" w:cs="Arial Nova"/>
                <w:b/>
                <w:bCs/>
                <w:color w:val="FFFFFF" w:themeColor="background1"/>
                <w:lang w:val="fr-CA"/>
              </w:rPr>
            </w:pPr>
            <w:r w:rsidRPr="004F090E">
              <w:rPr>
                <w:rFonts w:ascii="Arial Nova" w:eastAsia="Arial Nova" w:hAnsi="Arial Nova" w:cs="Arial Nova"/>
                <w:b/>
                <w:bCs/>
                <w:color w:val="FFFFFF" w:themeColor="background1"/>
                <w:lang w:val="fr-CA"/>
              </w:rPr>
              <w:t>Qu’est-ce qu’on veut que nos élèves s</w:t>
            </w:r>
            <w:r w:rsidR="00F85243" w:rsidRPr="004F090E">
              <w:rPr>
                <w:rFonts w:ascii="Arial Nova" w:eastAsia="Arial Nova" w:hAnsi="Arial Nova" w:cs="Arial Nova"/>
                <w:b/>
                <w:bCs/>
                <w:color w:val="FFFFFF" w:themeColor="background1"/>
                <w:lang w:val="fr-CA"/>
              </w:rPr>
              <w:t>achent, comprennent, communiquent et fassent ?</w:t>
            </w:r>
          </w:p>
        </w:tc>
        <w:tc>
          <w:tcPr>
            <w:tcW w:w="1717" w:type="dxa"/>
            <w:shd w:val="clear" w:color="auto" w:fill="2F5496" w:themeFill="accent1" w:themeFillShade="BF"/>
          </w:tcPr>
          <w:p w14:paraId="106216D4" w14:textId="40191999" w:rsidR="00AD33B4" w:rsidRPr="004F090E" w:rsidRDefault="00AD33B4" w:rsidP="329A2BA2">
            <w:pPr>
              <w:rPr>
                <w:rFonts w:ascii="Arial Nova" w:eastAsia="Arial Nova" w:hAnsi="Arial Nova" w:cs="Arial Nova"/>
                <w:b/>
                <w:bCs/>
                <w:color w:val="FFFFFF" w:themeColor="background1"/>
                <w:lang w:val="fr-CA"/>
              </w:rPr>
            </w:pPr>
            <w:r w:rsidRPr="004F090E">
              <w:rPr>
                <w:rFonts w:ascii="Arial Nova" w:eastAsia="Arial Nova" w:hAnsi="Arial Nova" w:cs="Arial Nova"/>
                <w:b/>
                <w:bCs/>
                <w:color w:val="FFFFFF" w:themeColor="background1"/>
                <w:lang w:val="fr-CA"/>
              </w:rPr>
              <w:t>Dimension(s) ciblé(s)</w:t>
            </w:r>
          </w:p>
        </w:tc>
        <w:tc>
          <w:tcPr>
            <w:tcW w:w="3542" w:type="dxa"/>
            <w:shd w:val="clear" w:color="auto" w:fill="2F5496" w:themeFill="accent1" w:themeFillShade="BF"/>
          </w:tcPr>
          <w:p w14:paraId="0EFA876E" w14:textId="576A9F8C" w:rsidR="00AD33B4" w:rsidRPr="004F090E" w:rsidRDefault="00AD33B4" w:rsidP="329A2BA2">
            <w:pPr>
              <w:rPr>
                <w:rFonts w:ascii="Arial Nova" w:eastAsia="Arial Nova" w:hAnsi="Arial Nova" w:cs="Arial Nova"/>
                <w:b/>
                <w:bCs/>
                <w:color w:val="FFFFFF" w:themeColor="background1"/>
                <w:lang w:val="fr-CA"/>
              </w:rPr>
            </w:pPr>
            <w:r w:rsidRPr="004F090E">
              <w:rPr>
                <w:rFonts w:ascii="Arial Nova" w:eastAsia="Arial Nova" w:hAnsi="Arial Nova" w:cs="Arial Nova"/>
                <w:b/>
                <w:bCs/>
                <w:color w:val="FFFFFF" w:themeColor="background1"/>
                <w:lang w:val="fr-CA"/>
              </w:rPr>
              <w:t>Évaluation/Progression (mots consignes) - quelles traces exigées (observations, productions, discussions) ?</w:t>
            </w:r>
          </w:p>
          <w:p w14:paraId="1E1285A1" w14:textId="7E56D719" w:rsidR="00AD33B4" w:rsidRPr="004F090E" w:rsidRDefault="00AD33B4" w:rsidP="329A2BA2">
            <w:pPr>
              <w:rPr>
                <w:rFonts w:ascii="Arial Nova" w:eastAsia="Arial Nova" w:hAnsi="Arial Nova" w:cs="Arial Nova"/>
                <w:b/>
                <w:bCs/>
                <w:color w:val="FFFFFF" w:themeColor="background1"/>
                <w:lang w:val="fr-CA"/>
              </w:rPr>
            </w:pPr>
          </w:p>
        </w:tc>
        <w:tc>
          <w:tcPr>
            <w:tcW w:w="3358" w:type="dxa"/>
            <w:shd w:val="clear" w:color="auto" w:fill="2F5496" w:themeFill="accent1" w:themeFillShade="BF"/>
          </w:tcPr>
          <w:p w14:paraId="479D3752" w14:textId="1B2F4EE6" w:rsidR="00AD33B4" w:rsidRPr="004F090E" w:rsidRDefault="00AD33B4" w:rsidP="329A2BA2">
            <w:pPr>
              <w:rPr>
                <w:rFonts w:ascii="Arial Nova" w:eastAsia="Arial Nova" w:hAnsi="Arial Nova" w:cs="Arial Nova"/>
                <w:b/>
                <w:bCs/>
                <w:color w:val="FFFFFF" w:themeColor="background1"/>
                <w:lang w:val="fr-CA"/>
              </w:rPr>
            </w:pPr>
            <w:r w:rsidRPr="004F090E">
              <w:rPr>
                <w:rFonts w:ascii="Arial Nova" w:eastAsia="Arial Nova" w:hAnsi="Arial Nova" w:cs="Arial Nova"/>
                <w:b/>
                <w:bCs/>
                <w:color w:val="FFFFFF" w:themeColor="background1"/>
                <w:lang w:val="fr-CA"/>
              </w:rPr>
              <w:t>Qu’allons-nous faire avec ceux qui ont appris et ceux qui n’ont pas appris ?</w:t>
            </w:r>
          </w:p>
        </w:tc>
        <w:tc>
          <w:tcPr>
            <w:tcW w:w="1350" w:type="dxa"/>
            <w:shd w:val="clear" w:color="auto" w:fill="2F5496" w:themeFill="accent1" w:themeFillShade="BF"/>
          </w:tcPr>
          <w:p w14:paraId="77135261" w14:textId="0813FB73" w:rsidR="00AD33B4" w:rsidRPr="004F090E" w:rsidRDefault="329A2BA2" w:rsidP="329A2BA2">
            <w:pPr>
              <w:rPr>
                <w:rFonts w:ascii="Arial Nova" w:eastAsia="Arial Nova" w:hAnsi="Arial Nova" w:cs="Arial Nova"/>
                <w:b/>
                <w:bCs/>
                <w:color w:val="FFFFFF" w:themeColor="background1"/>
                <w:lang w:val="fr-CA"/>
              </w:rPr>
            </w:pPr>
            <w:r w:rsidRPr="004F090E">
              <w:rPr>
                <w:rFonts w:ascii="Arial Nova" w:eastAsia="Arial Nova" w:hAnsi="Arial Nova" w:cs="Arial Nova"/>
                <w:b/>
                <w:bCs/>
                <w:color w:val="FFFFFF" w:themeColor="background1"/>
                <w:lang w:val="fr-CA"/>
              </w:rPr>
              <w:t># de cours</w:t>
            </w:r>
          </w:p>
        </w:tc>
        <w:tc>
          <w:tcPr>
            <w:tcW w:w="2805" w:type="dxa"/>
            <w:shd w:val="clear" w:color="auto" w:fill="2F5496" w:themeFill="accent1" w:themeFillShade="BF"/>
          </w:tcPr>
          <w:p w14:paraId="052D4506" w14:textId="39EA26C3" w:rsidR="00AD33B4" w:rsidRPr="004F090E" w:rsidRDefault="00AD33B4" w:rsidP="329A2BA2">
            <w:pPr>
              <w:rPr>
                <w:rFonts w:ascii="Arial Nova" w:eastAsia="Arial Nova" w:hAnsi="Arial Nova" w:cs="Arial Nova"/>
                <w:b/>
                <w:bCs/>
                <w:color w:val="FFFFFF" w:themeColor="background1"/>
                <w:lang w:val="fr-CA"/>
              </w:rPr>
            </w:pPr>
            <w:r w:rsidRPr="004F090E">
              <w:rPr>
                <w:rFonts w:ascii="Arial Nova" w:eastAsia="Arial Nova" w:hAnsi="Arial Nova" w:cs="Arial Nova"/>
                <w:b/>
                <w:bCs/>
                <w:color w:val="FFFFFF" w:themeColor="background1"/>
                <w:lang w:val="fr-CA"/>
              </w:rPr>
              <w:t>Ressources et matériel nécessaire</w:t>
            </w:r>
          </w:p>
        </w:tc>
      </w:tr>
      <w:tr w:rsidR="00AD33B4" w:rsidRPr="007E3746" w14:paraId="0ABA48DE" w14:textId="77777777" w:rsidTr="004F090E">
        <w:tc>
          <w:tcPr>
            <w:tcW w:w="993" w:type="dxa"/>
          </w:tcPr>
          <w:p w14:paraId="4AB23129" w14:textId="28917859" w:rsidR="00AD33B4" w:rsidRDefault="003457D6" w:rsidP="329A2BA2">
            <w:pPr>
              <w:rPr>
                <w:rFonts w:ascii="Arial Nova" w:eastAsia="Arial Nova" w:hAnsi="Arial Nova" w:cs="Arial Nova"/>
                <w:lang w:val="fr-CA"/>
              </w:rPr>
            </w:pPr>
            <w:r w:rsidRPr="329A2BA2">
              <w:rPr>
                <w:rFonts w:ascii="Arial Nova" w:eastAsia="Arial Nova" w:hAnsi="Arial Nova" w:cs="Arial Nova"/>
                <w:lang w:val="fr-CA"/>
              </w:rPr>
              <w:t>1</w:t>
            </w:r>
          </w:p>
        </w:tc>
        <w:tc>
          <w:tcPr>
            <w:tcW w:w="5656" w:type="dxa"/>
          </w:tcPr>
          <w:p w14:paraId="7FBA20A8" w14:textId="6884D37C" w:rsidR="00AD33B4" w:rsidRPr="004F090E" w:rsidRDefault="00AD33B4" w:rsidP="329A2BA2">
            <w:pPr>
              <w:rPr>
                <w:rFonts w:ascii="Arial Nova" w:eastAsia="Arial Nova" w:hAnsi="Arial Nova" w:cs="Arial Nova"/>
                <w:b/>
                <w:bCs/>
                <w:lang w:val="fr-CA"/>
              </w:rPr>
            </w:pPr>
            <w:r w:rsidRPr="004F090E">
              <w:rPr>
                <w:rFonts w:ascii="Arial Nova" w:eastAsia="Arial Nova" w:hAnsi="Arial Nova" w:cs="Arial Nova"/>
                <w:b/>
                <w:bCs/>
                <w:lang w:val="fr-CA"/>
              </w:rPr>
              <w:t>Nom</w:t>
            </w:r>
          </w:p>
          <w:p w14:paraId="0D775342" w14:textId="0B1E4A12" w:rsidR="329A2BA2" w:rsidRPr="004F090E" w:rsidRDefault="329A2BA2" w:rsidP="329A2BA2">
            <w:pPr>
              <w:rPr>
                <w:rFonts w:ascii="Arial Nova" w:eastAsia="Arial Nova" w:hAnsi="Arial Nova" w:cs="Arial Nova"/>
                <w:b/>
                <w:bCs/>
                <w:lang w:val="fr-CA"/>
              </w:rPr>
            </w:pPr>
          </w:p>
          <w:p w14:paraId="243F454D" w14:textId="77777777" w:rsidR="00AD33B4" w:rsidRPr="004F090E" w:rsidRDefault="00AD33B4" w:rsidP="329A2BA2">
            <w:pPr>
              <w:rPr>
                <w:rFonts w:ascii="Arial Nova" w:eastAsia="Arial Nova" w:hAnsi="Arial Nova" w:cs="Arial Nova"/>
                <w:b/>
                <w:bCs/>
                <w:lang w:val="fr-CA"/>
              </w:rPr>
            </w:pPr>
            <w:r w:rsidRPr="004F090E">
              <w:rPr>
                <w:rFonts w:ascii="Arial Nova" w:eastAsia="Arial Nova" w:hAnsi="Arial Nova" w:cs="Arial Nova"/>
                <w:b/>
                <w:bCs/>
                <w:lang w:val="fr-CA"/>
              </w:rPr>
              <w:t>Courte description</w:t>
            </w:r>
          </w:p>
          <w:p w14:paraId="7E88C58F" w14:textId="3198A188" w:rsidR="329A2BA2" w:rsidRPr="004F090E" w:rsidRDefault="329A2BA2" w:rsidP="329A2BA2">
            <w:pPr>
              <w:rPr>
                <w:rFonts w:ascii="Arial Nova" w:eastAsia="Arial Nova" w:hAnsi="Arial Nova" w:cs="Arial Nova"/>
                <w:b/>
                <w:bCs/>
                <w:lang w:val="fr-CA"/>
              </w:rPr>
            </w:pPr>
          </w:p>
          <w:p w14:paraId="211DF56B" w14:textId="77777777" w:rsidR="00AD33B4" w:rsidRPr="004F090E" w:rsidRDefault="00AD33B4" w:rsidP="329A2BA2">
            <w:pPr>
              <w:rPr>
                <w:rFonts w:ascii="Arial Nova" w:eastAsia="Arial Nova" w:hAnsi="Arial Nova" w:cs="Arial Nova"/>
                <w:b/>
                <w:bCs/>
                <w:lang w:val="fr-CA"/>
              </w:rPr>
            </w:pPr>
            <w:r w:rsidRPr="004F090E">
              <w:rPr>
                <w:rFonts w:ascii="Arial Nova" w:eastAsia="Arial Nova" w:hAnsi="Arial Nova" w:cs="Arial Nova"/>
                <w:b/>
                <w:bCs/>
                <w:lang w:val="fr-CA"/>
              </w:rPr>
              <w:t>Intention d’apprentissage</w:t>
            </w:r>
          </w:p>
          <w:p w14:paraId="6BD2BA7E" w14:textId="41B6AA7C" w:rsidR="00F85243" w:rsidRDefault="329A2BA2" w:rsidP="329A2BA2">
            <w:pPr>
              <w:rPr>
                <w:rFonts w:ascii="Arial Nova" w:eastAsia="Arial Nova" w:hAnsi="Arial Nova" w:cs="Arial Nova"/>
                <w:lang w:val="fr-CA"/>
              </w:rPr>
            </w:pPr>
            <w:r w:rsidRPr="329A2BA2">
              <w:rPr>
                <w:rFonts w:ascii="Arial Nova" w:eastAsia="Arial Nova" w:hAnsi="Arial Nova" w:cs="Arial Nova"/>
                <w:lang w:val="fr-CA"/>
              </w:rPr>
              <w:t>Au terme de... Les élèves seront en mesure de...</w:t>
            </w:r>
          </w:p>
        </w:tc>
        <w:tc>
          <w:tcPr>
            <w:tcW w:w="1717" w:type="dxa"/>
          </w:tcPr>
          <w:p w14:paraId="0E496D89" w14:textId="7DFF8DCE" w:rsidR="00AD33B4" w:rsidRDefault="00AD33B4" w:rsidP="329A2BA2">
            <w:pPr>
              <w:rPr>
                <w:rFonts w:ascii="Arial Nova" w:eastAsia="Arial Nova" w:hAnsi="Arial Nova" w:cs="Arial Nova"/>
                <w:lang w:val="fr-CA"/>
              </w:rPr>
            </w:pPr>
          </w:p>
        </w:tc>
        <w:tc>
          <w:tcPr>
            <w:tcW w:w="3542" w:type="dxa"/>
          </w:tcPr>
          <w:p w14:paraId="31FBDAB1" w14:textId="442ED3F6" w:rsidR="00AD33B4" w:rsidRPr="004F090E" w:rsidRDefault="00AD33B4" w:rsidP="329A2BA2">
            <w:pPr>
              <w:rPr>
                <w:rFonts w:ascii="Arial Nova" w:eastAsia="Arial Nova" w:hAnsi="Arial Nova" w:cs="Arial Nova"/>
                <w:b/>
                <w:bCs/>
                <w:lang w:val="fr-CA"/>
              </w:rPr>
            </w:pPr>
            <w:r w:rsidRPr="004F090E">
              <w:rPr>
                <w:rFonts w:ascii="Arial Nova" w:eastAsia="Arial Nova" w:hAnsi="Arial Nova" w:cs="Arial Nova"/>
                <w:b/>
                <w:bCs/>
                <w:lang w:val="fr-CA"/>
              </w:rPr>
              <w:t>Éléments ciblés et progression (débutant, intermédiaire, avancé)</w:t>
            </w:r>
          </w:p>
        </w:tc>
        <w:tc>
          <w:tcPr>
            <w:tcW w:w="3358" w:type="dxa"/>
          </w:tcPr>
          <w:p w14:paraId="26017B70" w14:textId="19A4F786" w:rsidR="00AD33B4" w:rsidRPr="004F090E" w:rsidRDefault="00AD33B4" w:rsidP="329A2BA2">
            <w:pPr>
              <w:rPr>
                <w:rFonts w:ascii="Arial Nova" w:eastAsia="Arial Nova" w:hAnsi="Arial Nova" w:cs="Arial Nova"/>
                <w:b/>
                <w:bCs/>
                <w:lang w:val="fr-CA"/>
              </w:rPr>
            </w:pPr>
            <w:r w:rsidRPr="004F090E">
              <w:rPr>
                <w:rFonts w:ascii="Arial Nova" w:eastAsia="Arial Nova" w:hAnsi="Arial Nova" w:cs="Arial Nova"/>
                <w:b/>
                <w:bCs/>
                <w:lang w:val="fr-CA"/>
              </w:rPr>
              <w:t>Stratégies de 1</w:t>
            </w:r>
            <w:r w:rsidRPr="004F090E">
              <w:rPr>
                <w:rFonts w:ascii="Arial Nova" w:eastAsia="Arial Nova" w:hAnsi="Arial Nova" w:cs="Arial Nova"/>
                <w:b/>
                <w:bCs/>
                <w:vertAlign w:val="superscript"/>
                <w:lang w:val="fr-CA"/>
              </w:rPr>
              <w:t xml:space="preserve">er </w:t>
            </w:r>
            <w:r w:rsidRPr="004F090E">
              <w:rPr>
                <w:rFonts w:ascii="Arial Nova" w:eastAsia="Arial Nova" w:hAnsi="Arial Nova" w:cs="Arial Nova"/>
                <w:b/>
                <w:bCs/>
                <w:lang w:val="fr-CA"/>
              </w:rPr>
              <w:t>palier/différenciation - flexibilité, enrichissement</w:t>
            </w:r>
          </w:p>
        </w:tc>
        <w:tc>
          <w:tcPr>
            <w:tcW w:w="1350" w:type="dxa"/>
          </w:tcPr>
          <w:p w14:paraId="1C5C7176" w14:textId="1E4E6311" w:rsidR="00AD33B4" w:rsidRPr="004F090E" w:rsidRDefault="00AD33B4" w:rsidP="329A2BA2">
            <w:pPr>
              <w:rPr>
                <w:rFonts w:ascii="Arial Nova" w:eastAsia="Arial Nova" w:hAnsi="Arial Nova" w:cs="Arial Nova"/>
                <w:b/>
                <w:bCs/>
                <w:lang w:val="fr-CA"/>
              </w:rPr>
            </w:pPr>
          </w:p>
        </w:tc>
        <w:tc>
          <w:tcPr>
            <w:tcW w:w="2805" w:type="dxa"/>
          </w:tcPr>
          <w:p w14:paraId="0D798A46" w14:textId="6D378ED3" w:rsidR="00AD33B4" w:rsidRPr="004F090E" w:rsidRDefault="00AD33B4" w:rsidP="329A2BA2">
            <w:pPr>
              <w:rPr>
                <w:rFonts w:ascii="Arial Nova" w:eastAsia="Arial Nova" w:hAnsi="Arial Nova" w:cs="Arial Nova"/>
                <w:b/>
                <w:bCs/>
                <w:lang w:val="fr-CA"/>
              </w:rPr>
            </w:pPr>
            <w:r w:rsidRPr="004F090E">
              <w:rPr>
                <w:rFonts w:ascii="Arial Nova" w:eastAsia="Arial Nova" w:hAnsi="Arial Nova" w:cs="Arial Nova"/>
                <w:b/>
                <w:bCs/>
                <w:lang w:val="fr-CA"/>
              </w:rPr>
              <w:t>Ce qui sera nécessaire pour mener à terme ce projet</w:t>
            </w:r>
          </w:p>
        </w:tc>
      </w:tr>
      <w:tr w:rsidR="00AD33B4" w:rsidRPr="007E3746" w14:paraId="13386EF7" w14:textId="77777777" w:rsidTr="004F090E">
        <w:tc>
          <w:tcPr>
            <w:tcW w:w="993" w:type="dxa"/>
          </w:tcPr>
          <w:p w14:paraId="2518BC57" w14:textId="77777777" w:rsidR="00AD33B4" w:rsidRDefault="00AD33B4" w:rsidP="329A2BA2">
            <w:pPr>
              <w:rPr>
                <w:rFonts w:ascii="Arial Nova" w:eastAsia="Arial Nova" w:hAnsi="Arial Nova" w:cs="Arial Nova"/>
                <w:lang w:val="fr-CA"/>
              </w:rPr>
            </w:pPr>
          </w:p>
        </w:tc>
        <w:tc>
          <w:tcPr>
            <w:tcW w:w="5656" w:type="dxa"/>
          </w:tcPr>
          <w:p w14:paraId="0297DF0F" w14:textId="6884D37C" w:rsidR="00AD33B4" w:rsidRPr="004F090E" w:rsidRDefault="00AD33B4" w:rsidP="4000D620">
            <w:pPr>
              <w:rPr>
                <w:rFonts w:ascii="Arial Nova" w:eastAsia="Arial Nova" w:hAnsi="Arial Nova" w:cs="Arial Nova"/>
                <w:b/>
                <w:bCs/>
                <w:lang w:val="fr-CA"/>
              </w:rPr>
            </w:pPr>
            <w:r w:rsidRPr="004F090E">
              <w:rPr>
                <w:rFonts w:ascii="Arial Nova" w:eastAsia="Arial Nova" w:hAnsi="Arial Nova" w:cs="Arial Nova"/>
                <w:b/>
                <w:bCs/>
                <w:lang w:val="fr-CA"/>
              </w:rPr>
              <w:t>Nom</w:t>
            </w:r>
          </w:p>
          <w:p w14:paraId="3DF5274C" w14:textId="0B1E4A12" w:rsidR="00AD33B4" w:rsidRPr="004F090E" w:rsidRDefault="00AD33B4" w:rsidP="4000D620">
            <w:pPr>
              <w:rPr>
                <w:rFonts w:ascii="Arial Nova" w:eastAsia="Arial Nova" w:hAnsi="Arial Nova" w:cs="Arial Nova"/>
                <w:b/>
                <w:bCs/>
                <w:lang w:val="fr-CA"/>
              </w:rPr>
            </w:pPr>
          </w:p>
          <w:p w14:paraId="5950ED3C" w14:textId="77777777" w:rsidR="00AD33B4" w:rsidRPr="004F090E" w:rsidRDefault="00AD33B4" w:rsidP="4000D620">
            <w:pPr>
              <w:rPr>
                <w:rFonts w:ascii="Arial Nova" w:eastAsia="Arial Nova" w:hAnsi="Arial Nova" w:cs="Arial Nova"/>
                <w:b/>
                <w:bCs/>
                <w:lang w:val="fr-CA"/>
              </w:rPr>
            </w:pPr>
            <w:r w:rsidRPr="004F090E">
              <w:rPr>
                <w:rFonts w:ascii="Arial Nova" w:eastAsia="Arial Nova" w:hAnsi="Arial Nova" w:cs="Arial Nova"/>
                <w:b/>
                <w:bCs/>
                <w:lang w:val="fr-CA"/>
              </w:rPr>
              <w:t>Courte description</w:t>
            </w:r>
          </w:p>
          <w:p w14:paraId="3424D2D0" w14:textId="3198A188" w:rsidR="00AD33B4" w:rsidRPr="004F090E" w:rsidRDefault="00AD33B4" w:rsidP="4000D620">
            <w:pPr>
              <w:rPr>
                <w:rFonts w:ascii="Arial Nova" w:eastAsia="Arial Nova" w:hAnsi="Arial Nova" w:cs="Arial Nova"/>
                <w:b/>
                <w:bCs/>
                <w:lang w:val="fr-CA"/>
              </w:rPr>
            </w:pPr>
          </w:p>
          <w:p w14:paraId="2E3A8E75" w14:textId="77777777" w:rsidR="00AD33B4" w:rsidRPr="004F090E" w:rsidRDefault="00AD33B4" w:rsidP="4000D620">
            <w:pPr>
              <w:rPr>
                <w:rFonts w:ascii="Arial Nova" w:eastAsia="Arial Nova" w:hAnsi="Arial Nova" w:cs="Arial Nova"/>
                <w:b/>
                <w:bCs/>
                <w:lang w:val="fr-CA"/>
              </w:rPr>
            </w:pPr>
            <w:r w:rsidRPr="004F090E">
              <w:rPr>
                <w:rFonts w:ascii="Arial Nova" w:eastAsia="Arial Nova" w:hAnsi="Arial Nova" w:cs="Arial Nova"/>
                <w:b/>
                <w:bCs/>
                <w:lang w:val="fr-CA"/>
              </w:rPr>
              <w:t>Intention d’apprentissage</w:t>
            </w:r>
          </w:p>
          <w:p w14:paraId="278A3149" w14:textId="129A5A7D" w:rsidR="00AD33B4" w:rsidRDefault="4000D620" w:rsidP="329A2BA2">
            <w:pPr>
              <w:rPr>
                <w:rFonts w:ascii="Arial Nova" w:eastAsia="Arial Nova" w:hAnsi="Arial Nova" w:cs="Arial Nova"/>
                <w:lang w:val="fr-CA"/>
              </w:rPr>
            </w:pPr>
            <w:r w:rsidRPr="4000D620">
              <w:rPr>
                <w:rFonts w:ascii="Arial Nova" w:eastAsia="Arial Nova" w:hAnsi="Arial Nova" w:cs="Arial Nova"/>
                <w:lang w:val="fr-CA"/>
              </w:rPr>
              <w:t>Au terme de... Les élèves seront en mesure de...</w:t>
            </w:r>
          </w:p>
        </w:tc>
        <w:tc>
          <w:tcPr>
            <w:tcW w:w="1717" w:type="dxa"/>
          </w:tcPr>
          <w:p w14:paraId="7B917FAE" w14:textId="77777777" w:rsidR="00AD33B4" w:rsidRDefault="00AD33B4" w:rsidP="329A2BA2">
            <w:pPr>
              <w:rPr>
                <w:rFonts w:ascii="Arial Nova" w:eastAsia="Arial Nova" w:hAnsi="Arial Nova" w:cs="Arial Nova"/>
                <w:lang w:val="fr-CA"/>
              </w:rPr>
            </w:pPr>
          </w:p>
        </w:tc>
        <w:tc>
          <w:tcPr>
            <w:tcW w:w="3542" w:type="dxa"/>
          </w:tcPr>
          <w:p w14:paraId="17DC1EF7" w14:textId="77777777" w:rsidR="00AD33B4" w:rsidRDefault="00AD33B4" w:rsidP="329A2BA2">
            <w:pPr>
              <w:rPr>
                <w:rFonts w:ascii="Arial Nova" w:eastAsia="Arial Nova" w:hAnsi="Arial Nova" w:cs="Arial Nova"/>
                <w:lang w:val="fr-CA"/>
              </w:rPr>
            </w:pPr>
          </w:p>
        </w:tc>
        <w:tc>
          <w:tcPr>
            <w:tcW w:w="3358" w:type="dxa"/>
          </w:tcPr>
          <w:p w14:paraId="729C9ACE" w14:textId="77777777" w:rsidR="00AD33B4" w:rsidRDefault="00AD33B4" w:rsidP="329A2BA2">
            <w:pPr>
              <w:rPr>
                <w:rFonts w:ascii="Arial Nova" w:eastAsia="Arial Nova" w:hAnsi="Arial Nova" w:cs="Arial Nova"/>
                <w:lang w:val="fr-CA"/>
              </w:rPr>
            </w:pPr>
          </w:p>
        </w:tc>
        <w:tc>
          <w:tcPr>
            <w:tcW w:w="1350" w:type="dxa"/>
          </w:tcPr>
          <w:p w14:paraId="35801F6B" w14:textId="77777777" w:rsidR="00AD33B4" w:rsidRDefault="00AD33B4" w:rsidP="329A2BA2">
            <w:pPr>
              <w:rPr>
                <w:rFonts w:ascii="Arial Nova" w:eastAsia="Arial Nova" w:hAnsi="Arial Nova" w:cs="Arial Nova"/>
                <w:lang w:val="fr-CA"/>
              </w:rPr>
            </w:pPr>
          </w:p>
        </w:tc>
        <w:tc>
          <w:tcPr>
            <w:tcW w:w="2805" w:type="dxa"/>
          </w:tcPr>
          <w:p w14:paraId="7D99E022" w14:textId="77777777" w:rsidR="00AD33B4" w:rsidRDefault="00AD33B4" w:rsidP="329A2BA2">
            <w:pPr>
              <w:rPr>
                <w:rFonts w:ascii="Arial Nova" w:eastAsia="Arial Nova" w:hAnsi="Arial Nova" w:cs="Arial Nova"/>
                <w:lang w:val="fr-CA"/>
              </w:rPr>
            </w:pPr>
          </w:p>
        </w:tc>
      </w:tr>
      <w:tr w:rsidR="00AD33B4" w:rsidRPr="007E3746" w14:paraId="6045DBCA" w14:textId="77777777" w:rsidTr="004F090E">
        <w:tc>
          <w:tcPr>
            <w:tcW w:w="993" w:type="dxa"/>
          </w:tcPr>
          <w:p w14:paraId="6783CE98" w14:textId="77777777" w:rsidR="00AD33B4" w:rsidRDefault="00AD33B4" w:rsidP="329A2BA2">
            <w:pPr>
              <w:rPr>
                <w:rFonts w:ascii="Arial Nova" w:eastAsia="Arial Nova" w:hAnsi="Arial Nova" w:cs="Arial Nova"/>
                <w:lang w:val="fr-CA"/>
              </w:rPr>
            </w:pPr>
          </w:p>
        </w:tc>
        <w:tc>
          <w:tcPr>
            <w:tcW w:w="5656" w:type="dxa"/>
          </w:tcPr>
          <w:p w14:paraId="7705C1E2" w14:textId="7616E609" w:rsidR="00AD33B4" w:rsidRDefault="00AD33B4" w:rsidP="329A2BA2">
            <w:pPr>
              <w:rPr>
                <w:rFonts w:ascii="Arial Nova" w:eastAsia="Arial Nova" w:hAnsi="Arial Nova" w:cs="Arial Nova"/>
                <w:lang w:val="fr-CA"/>
              </w:rPr>
            </w:pPr>
          </w:p>
        </w:tc>
        <w:tc>
          <w:tcPr>
            <w:tcW w:w="1717" w:type="dxa"/>
          </w:tcPr>
          <w:p w14:paraId="32EBF83C" w14:textId="77777777" w:rsidR="00AD33B4" w:rsidRDefault="00AD33B4" w:rsidP="329A2BA2">
            <w:pPr>
              <w:rPr>
                <w:rFonts w:ascii="Arial Nova" w:eastAsia="Arial Nova" w:hAnsi="Arial Nova" w:cs="Arial Nova"/>
                <w:lang w:val="fr-CA"/>
              </w:rPr>
            </w:pPr>
          </w:p>
        </w:tc>
        <w:tc>
          <w:tcPr>
            <w:tcW w:w="3542" w:type="dxa"/>
          </w:tcPr>
          <w:p w14:paraId="219ED676" w14:textId="77777777" w:rsidR="00AD33B4" w:rsidRDefault="00AD33B4" w:rsidP="329A2BA2">
            <w:pPr>
              <w:rPr>
                <w:rFonts w:ascii="Arial Nova" w:eastAsia="Arial Nova" w:hAnsi="Arial Nova" w:cs="Arial Nova"/>
                <w:lang w:val="fr-CA"/>
              </w:rPr>
            </w:pPr>
          </w:p>
        </w:tc>
        <w:tc>
          <w:tcPr>
            <w:tcW w:w="3358" w:type="dxa"/>
          </w:tcPr>
          <w:p w14:paraId="65963D57" w14:textId="77777777" w:rsidR="00AD33B4" w:rsidRDefault="00AD33B4" w:rsidP="329A2BA2">
            <w:pPr>
              <w:rPr>
                <w:rFonts w:ascii="Arial Nova" w:eastAsia="Arial Nova" w:hAnsi="Arial Nova" w:cs="Arial Nova"/>
                <w:lang w:val="fr-CA"/>
              </w:rPr>
            </w:pPr>
          </w:p>
        </w:tc>
        <w:tc>
          <w:tcPr>
            <w:tcW w:w="1350" w:type="dxa"/>
          </w:tcPr>
          <w:p w14:paraId="19671BF0" w14:textId="77777777" w:rsidR="00AD33B4" w:rsidRDefault="00AD33B4" w:rsidP="329A2BA2">
            <w:pPr>
              <w:rPr>
                <w:rFonts w:ascii="Arial Nova" w:eastAsia="Arial Nova" w:hAnsi="Arial Nova" w:cs="Arial Nova"/>
                <w:lang w:val="fr-CA"/>
              </w:rPr>
            </w:pPr>
          </w:p>
        </w:tc>
        <w:tc>
          <w:tcPr>
            <w:tcW w:w="2805" w:type="dxa"/>
          </w:tcPr>
          <w:p w14:paraId="7CAEFDA7" w14:textId="77777777" w:rsidR="00AD33B4" w:rsidRDefault="00AD33B4" w:rsidP="329A2BA2">
            <w:pPr>
              <w:rPr>
                <w:rFonts w:ascii="Arial Nova" w:eastAsia="Arial Nova" w:hAnsi="Arial Nova" w:cs="Arial Nova"/>
                <w:lang w:val="fr-CA"/>
              </w:rPr>
            </w:pPr>
          </w:p>
        </w:tc>
      </w:tr>
      <w:tr w:rsidR="00AD33B4" w:rsidRPr="007E3746" w14:paraId="60B2CD4B" w14:textId="77777777" w:rsidTr="004F090E">
        <w:tc>
          <w:tcPr>
            <w:tcW w:w="993" w:type="dxa"/>
          </w:tcPr>
          <w:p w14:paraId="237AF92E" w14:textId="77777777" w:rsidR="00AD33B4" w:rsidRDefault="00AD33B4" w:rsidP="329A2BA2">
            <w:pPr>
              <w:rPr>
                <w:rFonts w:ascii="Arial Nova" w:eastAsia="Arial Nova" w:hAnsi="Arial Nova" w:cs="Arial Nova"/>
                <w:lang w:val="fr-CA"/>
              </w:rPr>
            </w:pPr>
          </w:p>
        </w:tc>
        <w:tc>
          <w:tcPr>
            <w:tcW w:w="5656" w:type="dxa"/>
          </w:tcPr>
          <w:p w14:paraId="730DB26A" w14:textId="04A0AF8A" w:rsidR="00AD33B4" w:rsidRDefault="00AD33B4" w:rsidP="329A2BA2">
            <w:pPr>
              <w:rPr>
                <w:rFonts w:ascii="Arial Nova" w:eastAsia="Arial Nova" w:hAnsi="Arial Nova" w:cs="Arial Nova"/>
                <w:lang w:val="fr-CA"/>
              </w:rPr>
            </w:pPr>
          </w:p>
        </w:tc>
        <w:tc>
          <w:tcPr>
            <w:tcW w:w="1717" w:type="dxa"/>
          </w:tcPr>
          <w:p w14:paraId="6F828B22" w14:textId="77777777" w:rsidR="00AD33B4" w:rsidRDefault="00AD33B4" w:rsidP="329A2BA2">
            <w:pPr>
              <w:rPr>
                <w:rFonts w:ascii="Arial Nova" w:eastAsia="Arial Nova" w:hAnsi="Arial Nova" w:cs="Arial Nova"/>
                <w:lang w:val="fr-CA"/>
              </w:rPr>
            </w:pPr>
          </w:p>
        </w:tc>
        <w:tc>
          <w:tcPr>
            <w:tcW w:w="3542" w:type="dxa"/>
          </w:tcPr>
          <w:p w14:paraId="7E2096A7" w14:textId="77777777" w:rsidR="00AD33B4" w:rsidRDefault="00AD33B4" w:rsidP="329A2BA2">
            <w:pPr>
              <w:rPr>
                <w:rFonts w:ascii="Arial Nova" w:eastAsia="Arial Nova" w:hAnsi="Arial Nova" w:cs="Arial Nova"/>
                <w:lang w:val="fr-CA"/>
              </w:rPr>
            </w:pPr>
          </w:p>
        </w:tc>
        <w:tc>
          <w:tcPr>
            <w:tcW w:w="3358" w:type="dxa"/>
          </w:tcPr>
          <w:p w14:paraId="434075E2" w14:textId="77777777" w:rsidR="00AD33B4" w:rsidRDefault="00AD33B4" w:rsidP="329A2BA2">
            <w:pPr>
              <w:rPr>
                <w:rFonts w:ascii="Arial Nova" w:eastAsia="Arial Nova" w:hAnsi="Arial Nova" w:cs="Arial Nova"/>
                <w:lang w:val="fr-CA"/>
              </w:rPr>
            </w:pPr>
          </w:p>
        </w:tc>
        <w:tc>
          <w:tcPr>
            <w:tcW w:w="1350" w:type="dxa"/>
          </w:tcPr>
          <w:p w14:paraId="6FD0D12C" w14:textId="77777777" w:rsidR="00AD33B4" w:rsidRDefault="00AD33B4" w:rsidP="329A2BA2">
            <w:pPr>
              <w:rPr>
                <w:rFonts w:ascii="Arial Nova" w:eastAsia="Arial Nova" w:hAnsi="Arial Nova" w:cs="Arial Nova"/>
                <w:lang w:val="fr-CA"/>
              </w:rPr>
            </w:pPr>
          </w:p>
        </w:tc>
        <w:tc>
          <w:tcPr>
            <w:tcW w:w="2805" w:type="dxa"/>
          </w:tcPr>
          <w:p w14:paraId="1BF6A8B4" w14:textId="77777777" w:rsidR="00AD33B4" w:rsidRDefault="00AD33B4" w:rsidP="329A2BA2">
            <w:pPr>
              <w:rPr>
                <w:rFonts w:ascii="Arial Nova" w:eastAsia="Arial Nova" w:hAnsi="Arial Nova" w:cs="Arial Nova"/>
                <w:lang w:val="fr-CA"/>
              </w:rPr>
            </w:pPr>
          </w:p>
        </w:tc>
      </w:tr>
      <w:tr w:rsidR="4000D620" w:rsidRPr="007E3746" w14:paraId="122F3A91" w14:textId="77777777" w:rsidTr="004F090E">
        <w:tc>
          <w:tcPr>
            <w:tcW w:w="993" w:type="dxa"/>
          </w:tcPr>
          <w:p w14:paraId="5B0F03D3" w14:textId="7559FC79" w:rsidR="4000D620" w:rsidRDefault="4000D620" w:rsidP="4000D620">
            <w:pPr>
              <w:rPr>
                <w:rFonts w:ascii="Arial Nova" w:eastAsia="Arial Nova" w:hAnsi="Arial Nova" w:cs="Arial Nova"/>
                <w:lang w:val="fr-CA"/>
              </w:rPr>
            </w:pPr>
          </w:p>
        </w:tc>
        <w:tc>
          <w:tcPr>
            <w:tcW w:w="5656" w:type="dxa"/>
          </w:tcPr>
          <w:p w14:paraId="6477EC51" w14:textId="32ABC1DE" w:rsidR="4000D620" w:rsidRDefault="4000D620" w:rsidP="4000D620">
            <w:pPr>
              <w:rPr>
                <w:rFonts w:ascii="Arial Nova" w:eastAsia="Arial Nova" w:hAnsi="Arial Nova" w:cs="Arial Nova"/>
                <w:lang w:val="fr-CA"/>
              </w:rPr>
            </w:pPr>
          </w:p>
        </w:tc>
        <w:tc>
          <w:tcPr>
            <w:tcW w:w="1717" w:type="dxa"/>
          </w:tcPr>
          <w:p w14:paraId="50B09A67" w14:textId="316C7580" w:rsidR="4000D620" w:rsidRDefault="4000D620" w:rsidP="4000D620">
            <w:pPr>
              <w:rPr>
                <w:rFonts w:ascii="Arial Nova" w:eastAsia="Arial Nova" w:hAnsi="Arial Nova" w:cs="Arial Nova"/>
                <w:lang w:val="fr-CA"/>
              </w:rPr>
            </w:pPr>
          </w:p>
        </w:tc>
        <w:tc>
          <w:tcPr>
            <w:tcW w:w="3542" w:type="dxa"/>
          </w:tcPr>
          <w:p w14:paraId="7F98A5E0" w14:textId="00CFDE84" w:rsidR="4000D620" w:rsidRDefault="4000D620" w:rsidP="4000D620">
            <w:pPr>
              <w:rPr>
                <w:rFonts w:ascii="Arial Nova" w:eastAsia="Arial Nova" w:hAnsi="Arial Nova" w:cs="Arial Nova"/>
                <w:lang w:val="fr-CA"/>
              </w:rPr>
            </w:pPr>
          </w:p>
        </w:tc>
        <w:tc>
          <w:tcPr>
            <w:tcW w:w="3358" w:type="dxa"/>
          </w:tcPr>
          <w:p w14:paraId="42CF5A3E" w14:textId="08CD302F" w:rsidR="4000D620" w:rsidRDefault="4000D620" w:rsidP="4000D620">
            <w:pPr>
              <w:rPr>
                <w:rFonts w:ascii="Arial Nova" w:eastAsia="Arial Nova" w:hAnsi="Arial Nova" w:cs="Arial Nova"/>
                <w:lang w:val="fr-CA"/>
              </w:rPr>
            </w:pPr>
          </w:p>
        </w:tc>
        <w:tc>
          <w:tcPr>
            <w:tcW w:w="1350" w:type="dxa"/>
          </w:tcPr>
          <w:p w14:paraId="4326B37B" w14:textId="1FBD2656" w:rsidR="4000D620" w:rsidRDefault="4000D620" w:rsidP="4000D620">
            <w:pPr>
              <w:rPr>
                <w:rFonts w:ascii="Arial Nova" w:eastAsia="Arial Nova" w:hAnsi="Arial Nova" w:cs="Arial Nova"/>
                <w:lang w:val="fr-CA"/>
              </w:rPr>
            </w:pPr>
          </w:p>
        </w:tc>
        <w:tc>
          <w:tcPr>
            <w:tcW w:w="2805" w:type="dxa"/>
          </w:tcPr>
          <w:p w14:paraId="7F863260" w14:textId="058F3955" w:rsidR="4000D620" w:rsidRDefault="4000D620" w:rsidP="4000D620">
            <w:pPr>
              <w:rPr>
                <w:rFonts w:ascii="Arial Nova" w:eastAsia="Arial Nova" w:hAnsi="Arial Nova" w:cs="Arial Nova"/>
                <w:lang w:val="fr-CA"/>
              </w:rPr>
            </w:pPr>
          </w:p>
        </w:tc>
      </w:tr>
      <w:tr w:rsidR="4000D620" w:rsidRPr="007E3746" w14:paraId="7D643DAF" w14:textId="77777777" w:rsidTr="004F090E">
        <w:tc>
          <w:tcPr>
            <w:tcW w:w="993" w:type="dxa"/>
          </w:tcPr>
          <w:p w14:paraId="415D9B98" w14:textId="53DB8EE0" w:rsidR="4000D620" w:rsidRDefault="4000D620" w:rsidP="4000D620">
            <w:pPr>
              <w:rPr>
                <w:rFonts w:ascii="Arial Nova" w:eastAsia="Arial Nova" w:hAnsi="Arial Nova" w:cs="Arial Nova"/>
                <w:lang w:val="fr-CA"/>
              </w:rPr>
            </w:pPr>
          </w:p>
        </w:tc>
        <w:tc>
          <w:tcPr>
            <w:tcW w:w="5656" w:type="dxa"/>
          </w:tcPr>
          <w:p w14:paraId="34E050E5" w14:textId="15987168" w:rsidR="4000D620" w:rsidRDefault="4000D620" w:rsidP="4000D620">
            <w:pPr>
              <w:rPr>
                <w:rFonts w:ascii="Arial Nova" w:eastAsia="Arial Nova" w:hAnsi="Arial Nova" w:cs="Arial Nova"/>
                <w:lang w:val="fr-CA"/>
              </w:rPr>
            </w:pPr>
          </w:p>
        </w:tc>
        <w:tc>
          <w:tcPr>
            <w:tcW w:w="1717" w:type="dxa"/>
          </w:tcPr>
          <w:p w14:paraId="516F8490" w14:textId="381977D5" w:rsidR="4000D620" w:rsidRDefault="4000D620" w:rsidP="4000D620">
            <w:pPr>
              <w:rPr>
                <w:rFonts w:ascii="Arial Nova" w:eastAsia="Arial Nova" w:hAnsi="Arial Nova" w:cs="Arial Nova"/>
                <w:lang w:val="fr-CA"/>
              </w:rPr>
            </w:pPr>
          </w:p>
        </w:tc>
        <w:tc>
          <w:tcPr>
            <w:tcW w:w="3542" w:type="dxa"/>
          </w:tcPr>
          <w:p w14:paraId="34676695" w14:textId="6B455732" w:rsidR="4000D620" w:rsidRDefault="4000D620" w:rsidP="4000D620">
            <w:pPr>
              <w:rPr>
                <w:rFonts w:ascii="Arial Nova" w:eastAsia="Arial Nova" w:hAnsi="Arial Nova" w:cs="Arial Nova"/>
                <w:lang w:val="fr-CA"/>
              </w:rPr>
            </w:pPr>
          </w:p>
        </w:tc>
        <w:tc>
          <w:tcPr>
            <w:tcW w:w="3358" w:type="dxa"/>
          </w:tcPr>
          <w:p w14:paraId="1171031E" w14:textId="77140A25" w:rsidR="4000D620" w:rsidRDefault="4000D620" w:rsidP="4000D620">
            <w:pPr>
              <w:rPr>
                <w:rFonts w:ascii="Arial Nova" w:eastAsia="Arial Nova" w:hAnsi="Arial Nova" w:cs="Arial Nova"/>
                <w:lang w:val="fr-CA"/>
              </w:rPr>
            </w:pPr>
          </w:p>
        </w:tc>
        <w:tc>
          <w:tcPr>
            <w:tcW w:w="1350" w:type="dxa"/>
          </w:tcPr>
          <w:p w14:paraId="771A6A75" w14:textId="56654738" w:rsidR="4000D620" w:rsidRDefault="4000D620" w:rsidP="4000D620">
            <w:pPr>
              <w:rPr>
                <w:rFonts w:ascii="Arial Nova" w:eastAsia="Arial Nova" w:hAnsi="Arial Nova" w:cs="Arial Nova"/>
                <w:lang w:val="fr-CA"/>
              </w:rPr>
            </w:pPr>
          </w:p>
        </w:tc>
        <w:tc>
          <w:tcPr>
            <w:tcW w:w="2805" w:type="dxa"/>
          </w:tcPr>
          <w:p w14:paraId="7083473E" w14:textId="4B660204" w:rsidR="4000D620" w:rsidRDefault="4000D620" w:rsidP="4000D620">
            <w:pPr>
              <w:rPr>
                <w:rFonts w:ascii="Arial Nova" w:eastAsia="Arial Nova" w:hAnsi="Arial Nova" w:cs="Arial Nova"/>
                <w:lang w:val="fr-CA"/>
              </w:rPr>
            </w:pPr>
          </w:p>
        </w:tc>
      </w:tr>
    </w:tbl>
    <w:p w14:paraId="1E92AD76" w14:textId="77777777" w:rsidR="00A729C1" w:rsidRDefault="00A729C1" w:rsidP="329A2BA2">
      <w:pPr>
        <w:rPr>
          <w:rFonts w:ascii="Arial Nova" w:eastAsia="Arial Nova" w:hAnsi="Arial Nova" w:cs="Arial Nova"/>
          <w:lang w:val="fr-CA"/>
        </w:rPr>
      </w:pPr>
    </w:p>
    <w:sectPr w:rsidR="00A729C1" w:rsidSect="003B40B0">
      <w:footerReference w:type="default" r:id="rId11"/>
      <w:pgSz w:w="20160" w:h="12240" w:orient="landscape" w:code="1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ED00" w14:textId="77777777" w:rsidR="00347767" w:rsidRDefault="00347767" w:rsidP="007E3746">
      <w:pPr>
        <w:spacing w:after="0" w:line="240" w:lineRule="auto"/>
      </w:pPr>
      <w:r>
        <w:separator/>
      </w:r>
    </w:p>
  </w:endnote>
  <w:endnote w:type="continuationSeparator" w:id="0">
    <w:p w14:paraId="4A3FB07D" w14:textId="77777777" w:rsidR="00347767" w:rsidRDefault="00347767" w:rsidP="007E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9538" w14:textId="77777777" w:rsidR="007E3746" w:rsidRPr="008B7B58" w:rsidRDefault="007E3746" w:rsidP="007E3746">
    <w:pPr>
      <w:rPr>
        <w:rFonts w:ascii="Arial Nova" w:eastAsia="Arial Nova" w:hAnsi="Arial Nova" w:cs="Arial Nova"/>
        <w:b/>
        <w:bCs/>
        <w:sz w:val="18"/>
        <w:szCs w:val="18"/>
        <w:lang w:val="fr-CA"/>
      </w:rPr>
    </w:pPr>
    <w:r w:rsidRPr="008B7B58">
      <w:rPr>
        <w:rFonts w:ascii="Arial Nova" w:eastAsia="Arial Nova" w:hAnsi="Arial Nova" w:cs="Arial Nova"/>
        <w:b/>
        <w:bCs/>
        <w:sz w:val="18"/>
        <w:szCs w:val="18"/>
        <w:lang w:val="fr-CA"/>
      </w:rPr>
      <w:t>Recommandations du RÉCIT</w:t>
    </w:r>
  </w:p>
  <w:p w14:paraId="36C37510" w14:textId="2CE97781" w:rsidR="007E3746" w:rsidRPr="008B7B58" w:rsidRDefault="007E3746" w:rsidP="007E3746">
    <w:pPr>
      <w:pStyle w:val="Paragraphedeliste"/>
      <w:numPr>
        <w:ilvl w:val="0"/>
        <w:numId w:val="1"/>
      </w:numPr>
      <w:rPr>
        <w:rFonts w:ascii="Arial Nova" w:eastAsia="Arial Nova" w:hAnsi="Arial Nova" w:cs="Arial Nova"/>
        <w:sz w:val="18"/>
        <w:szCs w:val="18"/>
        <w:lang w:val="fr-CA"/>
      </w:rPr>
    </w:pPr>
    <w:r w:rsidRPr="008B7B58">
      <w:rPr>
        <w:rFonts w:ascii="Arial Nova" w:eastAsia="Arial Nova" w:hAnsi="Arial Nova" w:cs="Arial Nova"/>
        <w:sz w:val="18"/>
        <w:szCs w:val="18"/>
        <w:lang w:val="fr-CA"/>
      </w:rPr>
      <w:t xml:space="preserve">Nous vous recommandons d’insister, dès le secondaire 1 sur la dimension « Agir en citoyen éthique à l’ère du numérique ». Selon nous, cette dimension devrait d’ailleurs occuper une majeure partie des premiers cours et s’inscrire dans le parcours de nos élèves jusqu’en secondaire 5. Nous vous suggérons d’aborder les thématiques proposées dans le continuum (p.9), et ce, en respectant une certaine progression. Plusieurs ressources existent sur </w:t>
    </w:r>
    <w:hyperlink r:id="rId1">
      <w:proofErr w:type="spellStart"/>
      <w:r w:rsidRPr="008B7B58">
        <w:rPr>
          <w:rStyle w:val="Lienhypertexte"/>
          <w:rFonts w:ascii="Arial Nova" w:eastAsia="Arial Nova" w:hAnsi="Arial Nova" w:cs="Arial Nova"/>
          <w:sz w:val="18"/>
          <w:szCs w:val="18"/>
          <w:lang w:val="fr-CA"/>
        </w:rPr>
        <w:t>identiténumérique</w:t>
      </w:r>
      <w:proofErr w:type="spellEnd"/>
    </w:hyperlink>
    <w:r w:rsidRPr="008B7B58">
      <w:rPr>
        <w:rFonts w:ascii="Arial Nova" w:eastAsia="Arial Nova" w:hAnsi="Arial Nova" w:cs="Arial Nova"/>
        <w:sz w:val="18"/>
        <w:szCs w:val="18"/>
        <w:lang w:val="fr-CA"/>
      </w:rPr>
      <w:t xml:space="preserve"> et </w:t>
    </w:r>
    <w:hyperlink r:id="rId2">
      <w:proofErr w:type="spellStart"/>
      <w:r w:rsidRPr="008B7B58">
        <w:rPr>
          <w:rStyle w:val="Lienhypertexte"/>
          <w:rFonts w:ascii="Arial Nova" w:eastAsia="Arial Nova" w:hAnsi="Arial Nova" w:cs="Arial Nova"/>
          <w:sz w:val="18"/>
          <w:szCs w:val="18"/>
          <w:lang w:val="fr-CA"/>
        </w:rPr>
        <w:t>citnum</w:t>
      </w:r>
      <w:proofErr w:type="spellEnd"/>
    </w:hyperlink>
    <w:r w:rsidRPr="008B7B58">
      <w:rPr>
        <w:rFonts w:ascii="Arial Nova" w:eastAsia="Arial Nova" w:hAnsi="Arial Nova" w:cs="Arial Nova"/>
        <w:sz w:val="18"/>
        <w:szCs w:val="18"/>
        <w:lang w:val="fr-CA"/>
      </w:rPr>
      <w:t xml:space="preserve"> pour vous soutenir à cet effet</w:t>
    </w:r>
    <w:r w:rsidR="004267A4">
      <w:rPr>
        <w:rFonts w:ascii="Arial Nova" w:eastAsia="Arial Nova" w:hAnsi="Arial Nova" w:cs="Arial Nova"/>
        <w:sz w:val="18"/>
        <w:szCs w:val="18"/>
        <w:lang w:val="fr-CA"/>
      </w:rPr>
      <w:t xml:space="preserve"> ;</w:t>
    </w:r>
  </w:p>
  <w:p w14:paraId="036EB9FD" w14:textId="3558271A" w:rsidR="007E3746" w:rsidRPr="008B7B58" w:rsidRDefault="007E3746" w:rsidP="007E3746">
    <w:pPr>
      <w:pStyle w:val="Paragraphedeliste"/>
      <w:numPr>
        <w:ilvl w:val="0"/>
        <w:numId w:val="1"/>
      </w:numPr>
      <w:spacing w:line="240" w:lineRule="auto"/>
      <w:rPr>
        <w:rFonts w:ascii="Arial Nova" w:eastAsia="Arial Nova" w:hAnsi="Arial Nova" w:cs="Arial Nova"/>
        <w:sz w:val="18"/>
        <w:szCs w:val="18"/>
        <w:lang w:val="fr-CA"/>
      </w:rPr>
    </w:pPr>
    <w:r w:rsidRPr="008B7B58">
      <w:rPr>
        <w:rFonts w:ascii="Arial Nova" w:eastAsia="Arial Nova" w:hAnsi="Arial Nova" w:cs="Arial Nova"/>
        <w:sz w:val="18"/>
        <w:szCs w:val="18"/>
        <w:lang w:val="fr-CA"/>
      </w:rPr>
      <w:t>Nous vous recommandons de travailler conjointement quelques dimensions de la compétence numérique lors d’un projet en ayant en tête les éléments ciblés à évaluer pour une ou plusieurs d’entre-elles</w:t>
    </w:r>
    <w:r w:rsidR="004267A4">
      <w:rPr>
        <w:rFonts w:ascii="Arial Nova" w:eastAsia="Arial Nova" w:hAnsi="Arial Nova" w:cs="Arial Nova"/>
        <w:sz w:val="18"/>
        <w:szCs w:val="18"/>
        <w:lang w:val="fr-CA"/>
      </w:rPr>
      <w:t xml:space="preserve"> ;</w:t>
    </w:r>
  </w:p>
  <w:p w14:paraId="49E1C3D9" w14:textId="7C12E97E" w:rsidR="007E3746" w:rsidRPr="008B7B58" w:rsidRDefault="007E3746" w:rsidP="007E3746">
    <w:pPr>
      <w:pStyle w:val="Paragraphedeliste"/>
      <w:numPr>
        <w:ilvl w:val="0"/>
        <w:numId w:val="1"/>
      </w:numPr>
      <w:rPr>
        <w:rFonts w:ascii="Arial Nova" w:eastAsia="Arial Nova" w:hAnsi="Arial Nova" w:cs="Arial Nova"/>
        <w:sz w:val="18"/>
        <w:szCs w:val="18"/>
        <w:lang w:val="fr-CA"/>
      </w:rPr>
    </w:pPr>
    <w:r w:rsidRPr="008B7B58">
      <w:rPr>
        <w:rFonts w:ascii="Arial Nova" w:eastAsia="Arial Nova" w:hAnsi="Arial Nova" w:cs="Arial Nova"/>
        <w:sz w:val="18"/>
        <w:szCs w:val="18"/>
        <w:lang w:val="fr-CA"/>
      </w:rPr>
      <w:t>La dimension « développer et mobiliser ses habiletés technologiques » devrait toujours être travaillée en contexte authentique</w:t>
    </w:r>
    <w:r w:rsidR="004267A4">
      <w:rPr>
        <w:rFonts w:ascii="Arial Nova" w:eastAsia="Arial Nova" w:hAnsi="Arial Nova" w:cs="Arial Nova"/>
        <w:sz w:val="18"/>
        <w:szCs w:val="18"/>
        <w:lang w:val="fr-CA"/>
      </w:rPr>
      <w:t xml:space="preserve"> ;</w:t>
    </w:r>
  </w:p>
  <w:p w14:paraId="75234AB9" w14:textId="302E1B8A" w:rsidR="007E3746" w:rsidRPr="008B7B58" w:rsidRDefault="005F6E0E" w:rsidP="007E3746">
    <w:pPr>
      <w:pStyle w:val="Paragraphedeliste"/>
      <w:numPr>
        <w:ilvl w:val="0"/>
        <w:numId w:val="1"/>
      </w:numPr>
      <w:rPr>
        <w:rFonts w:ascii="Arial Nova" w:eastAsia="Arial Nova" w:hAnsi="Arial Nova" w:cs="Arial Nova"/>
        <w:sz w:val="18"/>
        <w:szCs w:val="18"/>
        <w:lang w:val="fr-CA"/>
      </w:rPr>
    </w:pPr>
    <w:r>
      <w:rPr>
        <w:rFonts w:ascii="Arial Nova" w:eastAsia="Arial Nova" w:hAnsi="Arial Nova" w:cs="Arial Nova"/>
        <w:noProof/>
        <w:sz w:val="18"/>
        <w:szCs w:val="18"/>
      </w:rPr>
      <w:drawing>
        <wp:anchor distT="0" distB="0" distL="114300" distR="114300" simplePos="0" relativeHeight="251658240" behindDoc="0" locked="0" layoutInCell="1" allowOverlap="1" wp14:anchorId="5AE2F6BA" wp14:editId="4EA30161">
          <wp:simplePos x="0" y="0"/>
          <wp:positionH relativeFrom="margin">
            <wp:align>right</wp:align>
          </wp:positionH>
          <wp:positionV relativeFrom="paragraph">
            <wp:posOffset>245182</wp:posOffset>
          </wp:positionV>
          <wp:extent cx="284384" cy="284384"/>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4384" cy="284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746" w:rsidRPr="008B7B58">
      <w:rPr>
        <w:rFonts w:ascii="Arial Nova" w:eastAsia="Arial Nova" w:hAnsi="Arial Nova" w:cs="Arial Nova"/>
        <w:sz w:val="18"/>
        <w:szCs w:val="18"/>
        <w:lang w:val="fr-CA"/>
      </w:rPr>
      <w:t>Nous vous suggérons de vous référer fréquemment à la description de cours ainsi qu’au continuum de développement de la compétence numérique afin de cibler les mots consignes à employer dans l’élaboration de vos critères d’évaluation.</w:t>
    </w:r>
  </w:p>
  <w:p w14:paraId="3FCD32A1" w14:textId="69EB8C32" w:rsidR="007E3746" w:rsidRPr="005F6E0E" w:rsidRDefault="005F6E0E">
    <w:pPr>
      <w:pStyle w:val="Pieddepage"/>
      <w:rPr>
        <w:rFonts w:ascii="Arial Nova" w:eastAsia="Arial Nova" w:hAnsi="Arial Nova" w:cs="Arial Nova"/>
        <w:sz w:val="18"/>
        <w:szCs w:val="18"/>
        <w:lang w:val="fr-CA"/>
      </w:rPr>
    </w:pPr>
    <w:r>
      <w:rPr>
        <w:rFonts w:ascii="Arial Nova" w:eastAsia="Arial Nova" w:hAnsi="Arial Nova" w:cs="Arial Nova"/>
        <w:sz w:val="18"/>
        <w:szCs w:val="18"/>
        <w:lang w:val="fr-CA"/>
      </w:rPr>
      <w:t xml:space="preserve"> </w:t>
    </w:r>
    <w:r w:rsidR="008B7B58" w:rsidRPr="008B7B58">
      <w:rPr>
        <w:rFonts w:ascii="Arial Nova" w:eastAsia="Arial Nova" w:hAnsi="Arial Nova" w:cs="Arial Nova"/>
        <w:sz w:val="18"/>
        <w:szCs w:val="18"/>
        <w:lang w:val="fr-CA"/>
      </w:rPr>
      <w:t xml:space="preserve">Document de travail élaboré par Caroline Fiset Vincent et Martin Séguin, Conseillers </w:t>
    </w:r>
    <w:proofErr w:type="spellStart"/>
    <w:r w:rsidR="008B7B58" w:rsidRPr="008B7B58">
      <w:rPr>
        <w:rFonts w:ascii="Arial Nova" w:eastAsia="Arial Nova" w:hAnsi="Arial Nova" w:cs="Arial Nova"/>
        <w:sz w:val="18"/>
        <w:szCs w:val="18"/>
        <w:lang w:val="fr-CA"/>
      </w:rPr>
      <w:t>pédago</w:t>
    </w:r>
    <w:r>
      <w:rPr>
        <w:rFonts w:ascii="Arial Nova" w:eastAsia="Arial Nova" w:hAnsi="Arial Nova" w:cs="Arial Nova"/>
        <w:sz w:val="18"/>
        <w:szCs w:val="18"/>
        <w:lang w:val="fr-CA"/>
      </w:rPr>
      <w:t>numérique</w:t>
    </w:r>
    <w:r w:rsidR="008B7B58" w:rsidRPr="008B7B58">
      <w:rPr>
        <w:rFonts w:ascii="Arial Nova" w:eastAsia="Arial Nova" w:hAnsi="Arial Nova" w:cs="Arial Nova"/>
        <w:sz w:val="18"/>
        <w:szCs w:val="18"/>
        <w:lang w:val="fr-CA"/>
      </w:rPr>
      <w:t>s</w:t>
    </w:r>
    <w:proofErr w:type="spellEnd"/>
    <w:r w:rsidR="008B7B58" w:rsidRPr="008B7B58">
      <w:rPr>
        <w:rFonts w:ascii="Arial Nova" w:eastAsia="Arial Nova" w:hAnsi="Arial Nova" w:cs="Arial Nova"/>
        <w:sz w:val="18"/>
        <w:szCs w:val="18"/>
        <w:lang w:val="fr-CA"/>
      </w:rPr>
      <w:t xml:space="preserve"> RÉCIT, CSSPO</w:t>
    </w:r>
    <w:r>
      <w:rPr>
        <w:rFonts w:ascii="Arial Nova" w:eastAsia="Arial Nova" w:hAnsi="Arial Nova" w:cs="Arial Nova"/>
        <w:sz w:val="18"/>
        <w:szCs w:val="18"/>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6DAA" w14:textId="77777777" w:rsidR="00347767" w:rsidRDefault="00347767" w:rsidP="007E3746">
      <w:pPr>
        <w:spacing w:after="0" w:line="240" w:lineRule="auto"/>
      </w:pPr>
      <w:r>
        <w:separator/>
      </w:r>
    </w:p>
  </w:footnote>
  <w:footnote w:type="continuationSeparator" w:id="0">
    <w:p w14:paraId="624EBDC5" w14:textId="77777777" w:rsidR="00347767" w:rsidRDefault="00347767" w:rsidP="007E3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41B5E"/>
    <w:multiLevelType w:val="hybridMultilevel"/>
    <w:tmpl w:val="56F8FA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F3C09A"/>
    <w:rsid w:val="00073707"/>
    <w:rsid w:val="00076276"/>
    <w:rsid w:val="000C2C8C"/>
    <w:rsid w:val="000E0BD0"/>
    <w:rsid w:val="000F28D0"/>
    <w:rsid w:val="000F4480"/>
    <w:rsid w:val="00106E62"/>
    <w:rsid w:val="00161C3B"/>
    <w:rsid w:val="00164188"/>
    <w:rsid w:val="001C298A"/>
    <w:rsid w:val="001C2AD0"/>
    <w:rsid w:val="001D5D0B"/>
    <w:rsid w:val="001D6E60"/>
    <w:rsid w:val="001F0D29"/>
    <w:rsid w:val="00205F92"/>
    <w:rsid w:val="00207657"/>
    <w:rsid w:val="00210029"/>
    <w:rsid w:val="00233FBB"/>
    <w:rsid w:val="00282B99"/>
    <w:rsid w:val="002E00A3"/>
    <w:rsid w:val="00326D4E"/>
    <w:rsid w:val="003440A6"/>
    <w:rsid w:val="00344931"/>
    <w:rsid w:val="003457D6"/>
    <w:rsid w:val="00347767"/>
    <w:rsid w:val="00354A96"/>
    <w:rsid w:val="00361888"/>
    <w:rsid w:val="00386389"/>
    <w:rsid w:val="003B40B0"/>
    <w:rsid w:val="003E1899"/>
    <w:rsid w:val="00401122"/>
    <w:rsid w:val="00406E87"/>
    <w:rsid w:val="00407B5F"/>
    <w:rsid w:val="00416553"/>
    <w:rsid w:val="004267A4"/>
    <w:rsid w:val="004561E4"/>
    <w:rsid w:val="00487BF0"/>
    <w:rsid w:val="004932E9"/>
    <w:rsid w:val="004A2EB7"/>
    <w:rsid w:val="004A4C36"/>
    <w:rsid w:val="004C47BC"/>
    <w:rsid w:val="004D4C65"/>
    <w:rsid w:val="004D7595"/>
    <w:rsid w:val="004F090E"/>
    <w:rsid w:val="00506EAD"/>
    <w:rsid w:val="00512667"/>
    <w:rsid w:val="005346F6"/>
    <w:rsid w:val="00541640"/>
    <w:rsid w:val="00542EA8"/>
    <w:rsid w:val="00544D52"/>
    <w:rsid w:val="00556F61"/>
    <w:rsid w:val="00592A88"/>
    <w:rsid w:val="005A3433"/>
    <w:rsid w:val="005C1FC6"/>
    <w:rsid w:val="005D1B6F"/>
    <w:rsid w:val="005F4FFD"/>
    <w:rsid w:val="005F6E0E"/>
    <w:rsid w:val="00601A22"/>
    <w:rsid w:val="006050CF"/>
    <w:rsid w:val="00615886"/>
    <w:rsid w:val="006410A8"/>
    <w:rsid w:val="006510D2"/>
    <w:rsid w:val="00660DF7"/>
    <w:rsid w:val="006A60CE"/>
    <w:rsid w:val="006B2609"/>
    <w:rsid w:val="006D17DC"/>
    <w:rsid w:val="006D680F"/>
    <w:rsid w:val="006E5ACA"/>
    <w:rsid w:val="007401F9"/>
    <w:rsid w:val="007660C9"/>
    <w:rsid w:val="00783094"/>
    <w:rsid w:val="00785D60"/>
    <w:rsid w:val="007B421F"/>
    <w:rsid w:val="007C3A82"/>
    <w:rsid w:val="007D4926"/>
    <w:rsid w:val="007E3746"/>
    <w:rsid w:val="007E408D"/>
    <w:rsid w:val="0080516A"/>
    <w:rsid w:val="00806455"/>
    <w:rsid w:val="00807C42"/>
    <w:rsid w:val="00871CE0"/>
    <w:rsid w:val="00895147"/>
    <w:rsid w:val="008B7B58"/>
    <w:rsid w:val="008C3554"/>
    <w:rsid w:val="008D44A0"/>
    <w:rsid w:val="0090730F"/>
    <w:rsid w:val="00945A58"/>
    <w:rsid w:val="00947507"/>
    <w:rsid w:val="009657C6"/>
    <w:rsid w:val="00986562"/>
    <w:rsid w:val="009C2FD8"/>
    <w:rsid w:val="00A1532B"/>
    <w:rsid w:val="00A23508"/>
    <w:rsid w:val="00A61BA9"/>
    <w:rsid w:val="00A728D0"/>
    <w:rsid w:val="00A729C1"/>
    <w:rsid w:val="00AA2B3F"/>
    <w:rsid w:val="00AC0C60"/>
    <w:rsid w:val="00AC2652"/>
    <w:rsid w:val="00AC634C"/>
    <w:rsid w:val="00AD246F"/>
    <w:rsid w:val="00AD33B4"/>
    <w:rsid w:val="00AE3929"/>
    <w:rsid w:val="00AE52A9"/>
    <w:rsid w:val="00AE703F"/>
    <w:rsid w:val="00B07594"/>
    <w:rsid w:val="00B1696A"/>
    <w:rsid w:val="00B71EBC"/>
    <w:rsid w:val="00B83D96"/>
    <w:rsid w:val="00B92DDD"/>
    <w:rsid w:val="00BB2A7E"/>
    <w:rsid w:val="00BE4334"/>
    <w:rsid w:val="00C2687B"/>
    <w:rsid w:val="00C7438C"/>
    <w:rsid w:val="00C818AD"/>
    <w:rsid w:val="00C83874"/>
    <w:rsid w:val="00C946CB"/>
    <w:rsid w:val="00CB5E24"/>
    <w:rsid w:val="00CC58EF"/>
    <w:rsid w:val="00CD3074"/>
    <w:rsid w:val="00CE0F69"/>
    <w:rsid w:val="00CF6349"/>
    <w:rsid w:val="00CF7D23"/>
    <w:rsid w:val="00D55C8C"/>
    <w:rsid w:val="00D9293A"/>
    <w:rsid w:val="00DA3DF8"/>
    <w:rsid w:val="00DB551C"/>
    <w:rsid w:val="00E06762"/>
    <w:rsid w:val="00E16339"/>
    <w:rsid w:val="00E53C19"/>
    <w:rsid w:val="00EB132D"/>
    <w:rsid w:val="00EF0BD4"/>
    <w:rsid w:val="00F06FD1"/>
    <w:rsid w:val="00F33C74"/>
    <w:rsid w:val="00F3696F"/>
    <w:rsid w:val="00F73A4A"/>
    <w:rsid w:val="00F7429D"/>
    <w:rsid w:val="00F85243"/>
    <w:rsid w:val="00FB3093"/>
    <w:rsid w:val="05940F9E"/>
    <w:rsid w:val="06A4F602"/>
    <w:rsid w:val="11934978"/>
    <w:rsid w:val="120A3A2E"/>
    <w:rsid w:val="13DF14CD"/>
    <w:rsid w:val="14CAEA3A"/>
    <w:rsid w:val="329A2BA2"/>
    <w:rsid w:val="3435FC03"/>
    <w:rsid w:val="39F3C09A"/>
    <w:rsid w:val="3DE4CBCF"/>
    <w:rsid w:val="4000D620"/>
    <w:rsid w:val="5121AD03"/>
    <w:rsid w:val="5156980B"/>
    <w:rsid w:val="5629D65D"/>
    <w:rsid w:val="56D3785D"/>
    <w:rsid w:val="5EFB7AE2"/>
    <w:rsid w:val="6541C720"/>
    <w:rsid w:val="6A153843"/>
    <w:rsid w:val="6E474D66"/>
    <w:rsid w:val="70697538"/>
    <w:rsid w:val="755FD870"/>
    <w:rsid w:val="7D6A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C09A"/>
  <w15:chartTrackingRefBased/>
  <w15:docId w15:val="{54158624-0294-4B38-B6EF-589D1FEC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5A58"/>
    <w:pPr>
      <w:ind w:left="720"/>
      <w:contextualSpacing/>
    </w:pPr>
  </w:style>
  <w:style w:type="character" w:styleId="Lienhypertexte">
    <w:name w:val="Hyperlink"/>
    <w:basedOn w:val="Policepardfaut"/>
    <w:uiPriority w:val="99"/>
    <w:unhideWhenUsed/>
    <w:rsid w:val="00407B5F"/>
    <w:rPr>
      <w:color w:val="0563C1" w:themeColor="hyperlink"/>
      <w:u w:val="single"/>
    </w:rPr>
  </w:style>
  <w:style w:type="character" w:styleId="Mentionnonrsolue">
    <w:name w:val="Unresolved Mention"/>
    <w:basedOn w:val="Policepardfaut"/>
    <w:uiPriority w:val="99"/>
    <w:semiHidden/>
    <w:unhideWhenUsed/>
    <w:rsid w:val="00407B5F"/>
    <w:rPr>
      <w:color w:val="605E5C"/>
      <w:shd w:val="clear" w:color="auto" w:fill="E1DFDD"/>
    </w:rPr>
  </w:style>
  <w:style w:type="paragraph" w:styleId="En-tte">
    <w:name w:val="header"/>
    <w:basedOn w:val="Normal"/>
    <w:link w:val="En-tteCar"/>
    <w:uiPriority w:val="99"/>
    <w:unhideWhenUsed/>
    <w:rsid w:val="007E3746"/>
    <w:pPr>
      <w:tabs>
        <w:tab w:val="center" w:pos="4320"/>
        <w:tab w:val="right" w:pos="8640"/>
      </w:tabs>
      <w:spacing w:after="0" w:line="240" w:lineRule="auto"/>
    </w:pPr>
  </w:style>
  <w:style w:type="character" w:customStyle="1" w:styleId="En-tteCar">
    <w:name w:val="En-tête Car"/>
    <w:basedOn w:val="Policepardfaut"/>
    <w:link w:val="En-tte"/>
    <w:uiPriority w:val="99"/>
    <w:rsid w:val="007E3746"/>
  </w:style>
  <w:style w:type="paragraph" w:styleId="Pieddepage">
    <w:name w:val="footer"/>
    <w:basedOn w:val="Normal"/>
    <w:link w:val="PieddepageCar"/>
    <w:uiPriority w:val="99"/>
    <w:unhideWhenUsed/>
    <w:rsid w:val="007E374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E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itnum.ca" TargetMode="External"/><Relationship Id="rId1" Type="http://schemas.openxmlformats.org/officeDocument/2006/relationships/hyperlink" Target="http://www.identitenumeriq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074561030204D8D6C1E684716DCC3" ma:contentTypeVersion="12" ma:contentTypeDescription="Crée un document." ma:contentTypeScope="" ma:versionID="076b70e860aa9ff589398a669b89164c">
  <xsd:schema xmlns:xsd="http://www.w3.org/2001/XMLSchema" xmlns:xs="http://www.w3.org/2001/XMLSchema" xmlns:p="http://schemas.microsoft.com/office/2006/metadata/properties" xmlns:ns2="eda05d36-1507-415d-959f-3a82f247ec3e" xmlns:ns3="e01123bf-e3aa-4a7e-86fc-b3d4085d91cd" targetNamespace="http://schemas.microsoft.com/office/2006/metadata/properties" ma:root="true" ma:fieldsID="1d211822105ccb33eafb0fe6e4b142c8" ns2:_="" ns3:_="">
    <xsd:import namespace="eda05d36-1507-415d-959f-3a82f247ec3e"/>
    <xsd:import namespace="e01123bf-e3aa-4a7e-86fc-b3d4085d9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05d36-1507-415d-959f-3a82f247e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123bf-e3aa-4a7e-86fc-b3d4085d91cd"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13EA4-A6BA-4D5D-8A70-312BF444A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05d36-1507-415d-959f-3a82f247ec3e"/>
    <ds:schemaRef ds:uri="e01123bf-e3aa-4a7e-86fc-b3d4085d9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55B5E-333D-4E06-98F9-ACD6F4C376FC}">
  <ds:schemaRefs>
    <ds:schemaRef ds:uri="http://schemas.microsoft.com/sharepoint/v3/contenttype/forms"/>
  </ds:schemaRefs>
</ds:datastoreItem>
</file>

<file path=customXml/itemProps3.xml><?xml version="1.0" encoding="utf-8"?>
<ds:datastoreItem xmlns:ds="http://schemas.openxmlformats.org/officeDocument/2006/customXml" ds:itemID="{85E74833-703D-4882-8A33-571F865653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740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Fiset Vincent</dc:creator>
  <cp:keywords/>
  <dc:description/>
  <cp:lastModifiedBy>Caroline Fiset Vincent</cp:lastModifiedBy>
  <cp:revision>112</cp:revision>
  <dcterms:created xsi:type="dcterms:W3CDTF">2022-05-25T13:48:00Z</dcterms:created>
  <dcterms:modified xsi:type="dcterms:W3CDTF">2022-05-27T17:22:00Z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0x010100C7A074561030204D8D6C1E684716DCC3</vt:lpwstr>
  </property>
</Properties>
</file>